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BF" w:rsidRDefault="00152BBF" w:rsidP="00152BBF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BBF">
        <w:rPr>
          <w:rFonts w:ascii="Times New Roman" w:hAnsi="Times New Roman" w:cs="Times New Roman"/>
          <w:b/>
          <w:sz w:val="28"/>
          <w:szCs w:val="28"/>
        </w:rPr>
        <w:t>АЛГОРИТМ ПОДСЧЕТА БАЛЛОВ ПО КРИТЕРИЯМ ЭФФЕКТИВНОСТИ</w:t>
      </w:r>
    </w:p>
    <w:p w:rsidR="00B81D57" w:rsidRPr="00152BBF" w:rsidRDefault="00B81D57" w:rsidP="00152BBF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30" w:rsidRPr="00F45B51" w:rsidRDefault="00BB2030" w:rsidP="00F45B5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51">
        <w:rPr>
          <w:rFonts w:ascii="Times New Roman" w:hAnsi="Times New Roman" w:cs="Times New Roman"/>
          <w:sz w:val="28"/>
          <w:szCs w:val="28"/>
        </w:rPr>
        <w:t>Выплаты надбавок</w:t>
      </w:r>
      <w:r w:rsidR="00263DDA">
        <w:rPr>
          <w:rFonts w:ascii="Times New Roman" w:hAnsi="Times New Roman" w:cs="Times New Roman"/>
          <w:sz w:val="28"/>
          <w:szCs w:val="28"/>
        </w:rPr>
        <w:t xml:space="preserve"> </w:t>
      </w:r>
      <w:r w:rsidR="00263DDA" w:rsidRPr="00EC099A">
        <w:rPr>
          <w:rFonts w:ascii="Times New Roman" w:hAnsi="Times New Roman" w:cs="Times New Roman"/>
          <w:sz w:val="28"/>
          <w:szCs w:val="28"/>
        </w:rPr>
        <w:t>предполагается производить</w:t>
      </w:r>
      <w:r w:rsidRPr="00EC099A">
        <w:rPr>
          <w:rFonts w:ascii="Times New Roman" w:hAnsi="Times New Roman" w:cs="Times New Roman"/>
          <w:sz w:val="28"/>
          <w:szCs w:val="28"/>
        </w:rPr>
        <w:t xml:space="preserve"> </w:t>
      </w:r>
      <w:r w:rsidRPr="00F45B51">
        <w:rPr>
          <w:rFonts w:ascii="Times New Roman" w:hAnsi="Times New Roman" w:cs="Times New Roman"/>
          <w:sz w:val="28"/>
          <w:szCs w:val="28"/>
        </w:rPr>
        <w:t>один раз в квартал, согласно ритмичности поступаемого финансирования. В случае дополнительного финансирования (например, в конце года) будет дополнительная выплата</w:t>
      </w:r>
      <w:r w:rsidR="00F45B51" w:rsidRPr="00F45B51">
        <w:rPr>
          <w:rFonts w:ascii="Times New Roman" w:hAnsi="Times New Roman" w:cs="Times New Roman"/>
          <w:sz w:val="28"/>
          <w:szCs w:val="28"/>
        </w:rPr>
        <w:t>, основанная на имеющихся в данный момент у сотрудника баллах.</w:t>
      </w:r>
      <w:r w:rsidR="001853B0" w:rsidRPr="00F45B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53B0" w:rsidRPr="00F45B51">
        <w:rPr>
          <w:rFonts w:ascii="Times New Roman" w:hAnsi="Times New Roman" w:cs="Times New Roman"/>
          <w:sz w:val="28"/>
          <w:szCs w:val="28"/>
        </w:rPr>
        <w:t xml:space="preserve">Для Вас важно понимать, </w:t>
      </w:r>
      <w:r w:rsidR="00F45B51">
        <w:rPr>
          <w:rFonts w:ascii="Times New Roman" w:hAnsi="Times New Roman" w:cs="Times New Roman"/>
          <w:sz w:val="28"/>
          <w:szCs w:val="28"/>
        </w:rPr>
        <w:t>что цена балла при каждой выплате</w:t>
      </w:r>
      <w:r w:rsidR="001853B0" w:rsidRPr="00F45B51">
        <w:rPr>
          <w:rFonts w:ascii="Times New Roman" w:hAnsi="Times New Roman" w:cs="Times New Roman"/>
          <w:sz w:val="28"/>
          <w:szCs w:val="28"/>
        </w:rPr>
        <w:t xml:space="preserve"> может быть разной.</w:t>
      </w:r>
    </w:p>
    <w:p w:rsidR="00027F2F" w:rsidRPr="00EC099A" w:rsidRDefault="003401AA" w:rsidP="00F45B5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99A">
        <w:rPr>
          <w:rFonts w:ascii="Times New Roman" w:hAnsi="Times New Roman" w:cs="Times New Roman"/>
          <w:sz w:val="28"/>
          <w:szCs w:val="28"/>
        </w:rPr>
        <w:t xml:space="preserve">Подсчет баллов </w:t>
      </w:r>
      <w:r w:rsidR="00EC099A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EC099A"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 w:rsidR="00027F2F" w:rsidRPr="00EC099A">
        <w:rPr>
          <w:rFonts w:ascii="Times New Roman" w:hAnsi="Times New Roman" w:cs="Times New Roman"/>
          <w:sz w:val="28"/>
          <w:szCs w:val="28"/>
        </w:rPr>
        <w:t>за следующие периоды:</w:t>
      </w:r>
    </w:p>
    <w:p w:rsidR="00027F2F" w:rsidRPr="00EC099A" w:rsidRDefault="00027F2F" w:rsidP="00027F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99A">
        <w:rPr>
          <w:rFonts w:ascii="Times New Roman" w:hAnsi="Times New Roman" w:cs="Times New Roman"/>
          <w:sz w:val="28"/>
          <w:szCs w:val="28"/>
        </w:rPr>
        <w:t xml:space="preserve">первый квартал – с </w:t>
      </w:r>
      <w:r w:rsidR="00EC099A">
        <w:rPr>
          <w:rFonts w:ascii="Times New Roman" w:hAnsi="Times New Roman" w:cs="Times New Roman"/>
          <w:sz w:val="28"/>
          <w:szCs w:val="28"/>
        </w:rPr>
        <w:t>1 января</w:t>
      </w:r>
      <w:r w:rsidRPr="00EC099A">
        <w:rPr>
          <w:rFonts w:ascii="Times New Roman" w:hAnsi="Times New Roman" w:cs="Times New Roman"/>
          <w:sz w:val="28"/>
          <w:szCs w:val="28"/>
        </w:rPr>
        <w:t xml:space="preserve"> по 15 марта,</w:t>
      </w:r>
    </w:p>
    <w:p w:rsidR="00027F2F" w:rsidRPr="00EC099A" w:rsidRDefault="00027F2F" w:rsidP="00027F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99A">
        <w:rPr>
          <w:rFonts w:ascii="Times New Roman" w:hAnsi="Times New Roman" w:cs="Times New Roman"/>
          <w:sz w:val="28"/>
          <w:szCs w:val="28"/>
        </w:rPr>
        <w:t>второй квартал – с 16 марта по 15 июня,</w:t>
      </w:r>
    </w:p>
    <w:p w:rsidR="00027F2F" w:rsidRPr="00EC099A" w:rsidRDefault="00027F2F" w:rsidP="00027F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99A">
        <w:rPr>
          <w:rFonts w:ascii="Times New Roman" w:hAnsi="Times New Roman" w:cs="Times New Roman"/>
          <w:sz w:val="28"/>
          <w:szCs w:val="28"/>
        </w:rPr>
        <w:t>третий квартал – с 16 июня по 15 сентября,</w:t>
      </w:r>
    </w:p>
    <w:p w:rsidR="00027F2F" w:rsidRDefault="00027F2F" w:rsidP="00D853FB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99A">
        <w:rPr>
          <w:rFonts w:ascii="Times New Roman" w:hAnsi="Times New Roman" w:cs="Times New Roman"/>
          <w:sz w:val="28"/>
          <w:szCs w:val="28"/>
        </w:rPr>
        <w:t>четвертый квартал – с 16 сентября по</w:t>
      </w:r>
      <w:r w:rsidR="003401AA" w:rsidRPr="00EC099A">
        <w:rPr>
          <w:rFonts w:ascii="Times New Roman" w:hAnsi="Times New Roman" w:cs="Times New Roman"/>
          <w:sz w:val="28"/>
          <w:szCs w:val="28"/>
        </w:rPr>
        <w:t xml:space="preserve"> </w:t>
      </w:r>
      <w:r w:rsidRPr="00EC099A">
        <w:rPr>
          <w:rFonts w:ascii="Times New Roman" w:hAnsi="Times New Roman" w:cs="Times New Roman"/>
          <w:sz w:val="28"/>
          <w:szCs w:val="28"/>
        </w:rPr>
        <w:t>10 декабря.</w:t>
      </w:r>
    </w:p>
    <w:p w:rsidR="00EC099A" w:rsidRPr="00F45B51" w:rsidRDefault="00EC099A" w:rsidP="00D853FB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Научные статьи конца 2024 года будут оплачены по правилам 2024 года</w:t>
      </w:r>
      <w:r w:rsidR="00550136">
        <w:rPr>
          <w:rFonts w:ascii="Times New Roman" w:hAnsi="Times New Roman" w:cs="Times New Roman"/>
          <w:sz w:val="28"/>
          <w:szCs w:val="28"/>
        </w:rPr>
        <w:t>, присылайте сведения о них, пожалуйста, отдельно.</w:t>
      </w:r>
    </w:p>
    <w:p w:rsidR="00BB2030" w:rsidRPr="00F45B51" w:rsidRDefault="00BB2030" w:rsidP="00D853FB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B51">
        <w:rPr>
          <w:rFonts w:ascii="Times New Roman" w:hAnsi="Times New Roman" w:cs="Times New Roman"/>
          <w:b/>
          <w:sz w:val="28"/>
          <w:szCs w:val="28"/>
        </w:rPr>
        <w:t xml:space="preserve">Основное – баллы каждый научный </w:t>
      </w:r>
      <w:r w:rsidR="009834A9" w:rsidRPr="00F45B51">
        <w:rPr>
          <w:rFonts w:ascii="Times New Roman" w:hAnsi="Times New Roman" w:cs="Times New Roman"/>
          <w:b/>
          <w:sz w:val="28"/>
          <w:szCs w:val="28"/>
        </w:rPr>
        <w:t>сотрудник (</w:t>
      </w:r>
      <w:r w:rsidRPr="00F45B51">
        <w:rPr>
          <w:rFonts w:ascii="Times New Roman" w:hAnsi="Times New Roman" w:cs="Times New Roman"/>
          <w:b/>
          <w:sz w:val="28"/>
          <w:szCs w:val="28"/>
        </w:rPr>
        <w:t>работник</w:t>
      </w:r>
      <w:r w:rsidR="009834A9" w:rsidRPr="00F45B51">
        <w:rPr>
          <w:rFonts w:ascii="Times New Roman" w:hAnsi="Times New Roman" w:cs="Times New Roman"/>
          <w:b/>
          <w:sz w:val="28"/>
          <w:szCs w:val="28"/>
        </w:rPr>
        <w:t>)</w:t>
      </w:r>
      <w:r w:rsidRPr="00F45B51">
        <w:rPr>
          <w:rFonts w:ascii="Times New Roman" w:hAnsi="Times New Roman" w:cs="Times New Roman"/>
          <w:b/>
          <w:sz w:val="28"/>
          <w:szCs w:val="28"/>
        </w:rPr>
        <w:t xml:space="preserve"> подсчитывает на себя сам!</w:t>
      </w:r>
      <w:r w:rsidR="009834A9" w:rsidRPr="00F45B51">
        <w:rPr>
          <w:rFonts w:ascii="Times New Roman" w:hAnsi="Times New Roman" w:cs="Times New Roman"/>
          <w:b/>
          <w:sz w:val="28"/>
          <w:szCs w:val="28"/>
        </w:rPr>
        <w:t xml:space="preserve"> (кроме инженеров-исследователей, о них ниже).</w:t>
      </w:r>
    </w:p>
    <w:p w:rsidR="00FB2714" w:rsidRPr="00F45B51" w:rsidRDefault="009834A9" w:rsidP="00D853FB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B51">
        <w:rPr>
          <w:rFonts w:ascii="Times New Roman" w:hAnsi="Times New Roman" w:cs="Times New Roman"/>
          <w:b/>
          <w:sz w:val="28"/>
          <w:szCs w:val="28"/>
        </w:rPr>
        <w:t xml:space="preserve">Баллы </w:t>
      </w:r>
      <w:r w:rsidR="00FB2714" w:rsidRPr="00F45B51">
        <w:rPr>
          <w:rFonts w:ascii="Times New Roman" w:hAnsi="Times New Roman" w:cs="Times New Roman"/>
          <w:b/>
          <w:sz w:val="28"/>
          <w:szCs w:val="28"/>
        </w:rPr>
        <w:t>считают все штатные научные сотрудники (работники) независимо от доли ставки и на долю ставки баллы не делятся. Внешние совместители и внутреннее совмещение не учитывается.</w:t>
      </w:r>
    </w:p>
    <w:p w:rsidR="003401AA" w:rsidRPr="00F45B51" w:rsidRDefault="001853B0" w:rsidP="00F45B5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51">
        <w:rPr>
          <w:rFonts w:ascii="Times New Roman" w:hAnsi="Times New Roman" w:cs="Times New Roman"/>
          <w:sz w:val="28"/>
          <w:szCs w:val="28"/>
        </w:rPr>
        <w:t>Д</w:t>
      </w:r>
      <w:r w:rsidR="00F45B51">
        <w:rPr>
          <w:rFonts w:ascii="Times New Roman" w:hAnsi="Times New Roman" w:cs="Times New Roman"/>
          <w:sz w:val="28"/>
          <w:szCs w:val="28"/>
        </w:rPr>
        <w:t>о 18</w:t>
      </w:r>
      <w:r w:rsidR="00027F2F" w:rsidRPr="00F45B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01AA" w:rsidRPr="00F45B51">
        <w:rPr>
          <w:rFonts w:ascii="Times New Roman" w:hAnsi="Times New Roman" w:cs="Times New Roman"/>
          <w:sz w:val="28"/>
          <w:szCs w:val="28"/>
        </w:rPr>
        <w:t>март</w:t>
      </w:r>
      <w:r w:rsidR="00027F2F" w:rsidRPr="00F45B51">
        <w:rPr>
          <w:rFonts w:ascii="Times New Roman" w:hAnsi="Times New Roman" w:cs="Times New Roman"/>
          <w:sz w:val="28"/>
          <w:szCs w:val="28"/>
        </w:rPr>
        <w:t>а, июня и сентября</w:t>
      </w:r>
      <w:r w:rsidR="003401AA" w:rsidRPr="00F45B51">
        <w:rPr>
          <w:rFonts w:ascii="Times New Roman" w:hAnsi="Times New Roman" w:cs="Times New Roman"/>
          <w:sz w:val="28"/>
          <w:szCs w:val="28"/>
        </w:rPr>
        <w:t xml:space="preserve"> и </w:t>
      </w:r>
      <w:r w:rsidR="00550136">
        <w:rPr>
          <w:rFonts w:ascii="Times New Roman" w:hAnsi="Times New Roman" w:cs="Times New Roman"/>
          <w:sz w:val="28"/>
          <w:szCs w:val="28"/>
        </w:rPr>
        <w:t xml:space="preserve">до </w:t>
      </w:r>
      <w:r w:rsidR="00027F2F" w:rsidRPr="00F45B51">
        <w:rPr>
          <w:rFonts w:ascii="Times New Roman" w:hAnsi="Times New Roman" w:cs="Times New Roman"/>
          <w:sz w:val="28"/>
          <w:szCs w:val="28"/>
        </w:rPr>
        <w:t>13-го декабря</w:t>
      </w:r>
      <w:r w:rsidR="003401AA" w:rsidRPr="00F45B51">
        <w:rPr>
          <w:rFonts w:ascii="Times New Roman" w:hAnsi="Times New Roman" w:cs="Times New Roman"/>
          <w:sz w:val="28"/>
          <w:szCs w:val="28"/>
        </w:rPr>
        <w:t xml:space="preserve"> Вы присылаете </w:t>
      </w:r>
      <w:r w:rsidR="005B2E88" w:rsidRPr="00F45B51">
        <w:rPr>
          <w:rFonts w:ascii="Times New Roman" w:hAnsi="Times New Roman" w:cs="Times New Roman"/>
          <w:sz w:val="28"/>
          <w:szCs w:val="28"/>
        </w:rPr>
        <w:t xml:space="preserve">файл расчета </w:t>
      </w:r>
      <w:r w:rsidR="003401AA" w:rsidRPr="00F45B51">
        <w:rPr>
          <w:rFonts w:ascii="Times New Roman" w:hAnsi="Times New Roman" w:cs="Times New Roman"/>
          <w:sz w:val="28"/>
          <w:szCs w:val="28"/>
        </w:rPr>
        <w:t>свои</w:t>
      </w:r>
      <w:r w:rsidR="005B2E88" w:rsidRPr="00F45B51">
        <w:rPr>
          <w:rFonts w:ascii="Times New Roman" w:hAnsi="Times New Roman" w:cs="Times New Roman"/>
          <w:sz w:val="28"/>
          <w:szCs w:val="28"/>
        </w:rPr>
        <w:t>х баллов</w:t>
      </w:r>
      <w:r w:rsidR="003401AA" w:rsidRPr="00F45B51">
        <w:rPr>
          <w:rFonts w:ascii="Times New Roman" w:hAnsi="Times New Roman" w:cs="Times New Roman"/>
          <w:sz w:val="28"/>
          <w:szCs w:val="28"/>
        </w:rPr>
        <w:t xml:space="preserve"> на почту ученого секретаря института </w:t>
      </w:r>
      <w:hyperlink r:id="rId5" w:history="1">
        <w:r w:rsidR="003401AA" w:rsidRPr="00F45B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ipac</w:t>
        </w:r>
        <w:r w:rsidR="003401AA" w:rsidRPr="00F45B5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401AA" w:rsidRPr="00F45B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ipac</w:t>
        </w:r>
        <w:r w:rsidR="003401AA" w:rsidRPr="00F45B5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401AA" w:rsidRPr="00F45B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ac</w:t>
        </w:r>
        <w:r w:rsidR="003401AA" w:rsidRPr="00F45B5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401AA" w:rsidRPr="00F45B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81D57">
        <w:rPr>
          <w:rFonts w:ascii="Times New Roman" w:hAnsi="Times New Roman" w:cs="Times New Roman"/>
          <w:sz w:val="28"/>
          <w:szCs w:val="28"/>
        </w:rPr>
        <w:t xml:space="preserve">, в получении письма я, Аникина Лада Владимировна, </w:t>
      </w:r>
      <w:r w:rsidR="002A6AB1" w:rsidRPr="00F45B51">
        <w:rPr>
          <w:rFonts w:ascii="Times New Roman" w:hAnsi="Times New Roman" w:cs="Times New Roman"/>
          <w:sz w:val="28"/>
          <w:szCs w:val="28"/>
        </w:rPr>
        <w:t>отпишусь каждому.</w:t>
      </w:r>
      <w:r w:rsidR="003401AA" w:rsidRPr="00F45B51">
        <w:rPr>
          <w:rFonts w:ascii="Times New Roman" w:hAnsi="Times New Roman" w:cs="Times New Roman"/>
          <w:sz w:val="28"/>
          <w:szCs w:val="28"/>
        </w:rPr>
        <w:t xml:space="preserve"> Я проверяю подсчитанные Вами баллы, в случае вопросов нахожу Вас сама для выяснения, дале</w:t>
      </w:r>
      <w:r w:rsidR="00027F2F" w:rsidRPr="00F45B51">
        <w:rPr>
          <w:rFonts w:ascii="Times New Roman" w:hAnsi="Times New Roman" w:cs="Times New Roman"/>
          <w:sz w:val="28"/>
          <w:szCs w:val="28"/>
        </w:rPr>
        <w:t>е передаю баллы на утверждение</w:t>
      </w:r>
      <w:r w:rsidR="00027F2F" w:rsidRPr="00F45B51">
        <w:rPr>
          <w:sz w:val="28"/>
          <w:szCs w:val="28"/>
        </w:rPr>
        <w:t xml:space="preserve"> </w:t>
      </w:r>
      <w:r w:rsidR="002A6AB1" w:rsidRPr="00F45B51">
        <w:rPr>
          <w:rFonts w:ascii="Times New Roman" w:hAnsi="Times New Roman" w:cs="Times New Roman"/>
          <w:sz w:val="28"/>
          <w:szCs w:val="28"/>
        </w:rPr>
        <w:t>и конвертирование</w:t>
      </w:r>
      <w:r w:rsidR="00027F2F" w:rsidRPr="00F45B51">
        <w:rPr>
          <w:rFonts w:ascii="Times New Roman" w:hAnsi="Times New Roman" w:cs="Times New Roman"/>
          <w:sz w:val="28"/>
          <w:szCs w:val="28"/>
        </w:rPr>
        <w:t xml:space="preserve"> баллов в надбавки Д</w:t>
      </w:r>
      <w:r w:rsidR="003401AA" w:rsidRPr="00F45B51">
        <w:rPr>
          <w:rFonts w:ascii="Times New Roman" w:hAnsi="Times New Roman" w:cs="Times New Roman"/>
          <w:sz w:val="28"/>
          <w:szCs w:val="28"/>
        </w:rPr>
        <w:t>ирекции института</w:t>
      </w:r>
      <w:r w:rsidR="00027F2F" w:rsidRPr="00F45B51">
        <w:rPr>
          <w:rFonts w:ascii="Times New Roman" w:hAnsi="Times New Roman" w:cs="Times New Roman"/>
          <w:sz w:val="28"/>
          <w:szCs w:val="28"/>
        </w:rPr>
        <w:t>.</w:t>
      </w:r>
      <w:r w:rsidR="00550136">
        <w:rPr>
          <w:rFonts w:ascii="Times New Roman" w:hAnsi="Times New Roman" w:cs="Times New Roman"/>
          <w:sz w:val="28"/>
          <w:szCs w:val="28"/>
        </w:rPr>
        <w:t xml:space="preserve"> Вы можете послать расчет своих баллов руководителю своего подразделения по договоренности внутри подразделения.</w:t>
      </w:r>
    </w:p>
    <w:p w:rsidR="00027F2F" w:rsidRPr="00F45B51" w:rsidRDefault="002A6AB1" w:rsidP="00F45B5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51">
        <w:rPr>
          <w:rFonts w:ascii="Times New Roman" w:hAnsi="Times New Roman" w:cs="Times New Roman"/>
          <w:sz w:val="28"/>
          <w:szCs w:val="28"/>
        </w:rPr>
        <w:t>Прошу обратить внимание</w:t>
      </w:r>
      <w:r w:rsidR="00055010" w:rsidRPr="00F45B51">
        <w:rPr>
          <w:rFonts w:ascii="Times New Roman" w:hAnsi="Times New Roman" w:cs="Times New Roman"/>
          <w:sz w:val="28"/>
          <w:szCs w:val="28"/>
        </w:rPr>
        <w:t xml:space="preserve"> на то</w:t>
      </w:r>
      <w:r w:rsidRPr="00F45B51">
        <w:rPr>
          <w:rFonts w:ascii="Times New Roman" w:hAnsi="Times New Roman" w:cs="Times New Roman"/>
          <w:sz w:val="28"/>
          <w:szCs w:val="28"/>
        </w:rPr>
        <w:t>, что</w:t>
      </w:r>
      <w:r w:rsidR="00E23033" w:rsidRPr="00F45B51">
        <w:rPr>
          <w:rFonts w:ascii="Times New Roman" w:hAnsi="Times New Roman" w:cs="Times New Roman"/>
          <w:sz w:val="28"/>
          <w:szCs w:val="28"/>
        </w:rPr>
        <w:t>,</w:t>
      </w:r>
      <w:r w:rsidRPr="00F45B51">
        <w:rPr>
          <w:rFonts w:ascii="Times New Roman" w:hAnsi="Times New Roman" w:cs="Times New Roman"/>
          <w:sz w:val="28"/>
          <w:szCs w:val="28"/>
        </w:rPr>
        <w:t xml:space="preserve"> если в каком-то квартале у Вас не будет показателей для начисления баллов, Вы можете ничего мне не присылать, </w:t>
      </w:r>
      <w:r w:rsidR="00E23033" w:rsidRPr="00F45B51">
        <w:rPr>
          <w:rFonts w:ascii="Times New Roman" w:hAnsi="Times New Roman" w:cs="Times New Roman"/>
          <w:sz w:val="28"/>
          <w:szCs w:val="28"/>
        </w:rPr>
        <w:t>это будет автоматически засчитано как 0 баллов. Однако первый раз, а именно к 18 марта 2025 года пришлите мне</w:t>
      </w:r>
      <w:r w:rsidR="00B16A32" w:rsidRPr="00F45B51">
        <w:rPr>
          <w:rFonts w:ascii="Times New Roman" w:hAnsi="Times New Roman" w:cs="Times New Roman"/>
          <w:sz w:val="28"/>
          <w:szCs w:val="28"/>
        </w:rPr>
        <w:t xml:space="preserve"> даже нулевое письмо, чтобы я могла понять, актуальна ли электронная почта конкретного научного сотрудника (работника). Кроме того, в случае проблем у Вас со связью, почтой, компьютером, мне можно приносить просто листок бумаги с </w:t>
      </w:r>
      <w:r w:rsidR="00B16A32" w:rsidRPr="00F45B51">
        <w:rPr>
          <w:rFonts w:ascii="Times New Roman" w:hAnsi="Times New Roman" w:cs="Times New Roman"/>
          <w:sz w:val="28"/>
          <w:szCs w:val="28"/>
        </w:rPr>
        <w:lastRenderedPageBreak/>
        <w:t>написанными ручкой данными в 416 кабинет или оставить в приемной в случае моего отсутствия.</w:t>
      </w:r>
    </w:p>
    <w:p w:rsidR="009834A9" w:rsidRPr="00F45B51" w:rsidRDefault="005B2E88" w:rsidP="00F45B51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51">
        <w:rPr>
          <w:rFonts w:ascii="Times New Roman" w:hAnsi="Times New Roman" w:cs="Times New Roman"/>
          <w:sz w:val="28"/>
          <w:szCs w:val="28"/>
        </w:rPr>
        <w:t xml:space="preserve">По «Критериям оценки эффективности труда заведующего отделом, </w:t>
      </w:r>
      <w:r w:rsidR="00550136">
        <w:rPr>
          <w:rFonts w:ascii="Times New Roman" w:hAnsi="Times New Roman" w:cs="Times New Roman"/>
          <w:sz w:val="28"/>
          <w:szCs w:val="28"/>
        </w:rPr>
        <w:t>заведующего лабораторией» считаю</w:t>
      </w:r>
      <w:r w:rsidRPr="00F45B51">
        <w:rPr>
          <w:rFonts w:ascii="Times New Roman" w:hAnsi="Times New Roman" w:cs="Times New Roman"/>
          <w:sz w:val="28"/>
          <w:szCs w:val="28"/>
        </w:rPr>
        <w:t xml:space="preserve">т свои баллы </w:t>
      </w:r>
      <w:r w:rsidR="001375CD">
        <w:rPr>
          <w:rFonts w:ascii="Times New Roman" w:hAnsi="Times New Roman" w:cs="Times New Roman"/>
          <w:sz w:val="28"/>
          <w:szCs w:val="28"/>
        </w:rPr>
        <w:t>руководитель Отдела информации</w:t>
      </w:r>
      <w:r w:rsidR="00550136">
        <w:rPr>
          <w:rFonts w:ascii="Times New Roman" w:hAnsi="Times New Roman" w:cs="Times New Roman"/>
          <w:sz w:val="28"/>
          <w:szCs w:val="28"/>
        </w:rPr>
        <w:t xml:space="preserve"> </w:t>
      </w:r>
      <w:r w:rsidR="00550136" w:rsidRPr="00550136">
        <w:rPr>
          <w:rFonts w:ascii="Times New Roman" w:hAnsi="Times New Roman" w:cs="Times New Roman"/>
          <w:b/>
          <w:sz w:val="28"/>
          <w:szCs w:val="28"/>
        </w:rPr>
        <w:t>Бовина Е.В.</w:t>
      </w:r>
      <w:r w:rsidR="00550136">
        <w:rPr>
          <w:rFonts w:ascii="Times New Roman" w:hAnsi="Times New Roman" w:cs="Times New Roman"/>
          <w:sz w:val="28"/>
          <w:szCs w:val="28"/>
        </w:rPr>
        <w:t xml:space="preserve"> и </w:t>
      </w:r>
      <w:r w:rsidR="00F45B51">
        <w:rPr>
          <w:rFonts w:ascii="Times New Roman" w:hAnsi="Times New Roman" w:cs="Times New Roman"/>
          <w:sz w:val="28"/>
          <w:szCs w:val="28"/>
        </w:rPr>
        <w:t xml:space="preserve">заведующий лабораторией </w:t>
      </w:r>
      <w:proofErr w:type="spellStart"/>
      <w:r w:rsidRPr="00F45B51">
        <w:rPr>
          <w:rFonts w:ascii="Times New Roman" w:hAnsi="Times New Roman" w:cs="Times New Roman"/>
          <w:b/>
          <w:sz w:val="28"/>
          <w:szCs w:val="28"/>
        </w:rPr>
        <w:t>Кухарский</w:t>
      </w:r>
      <w:proofErr w:type="spellEnd"/>
      <w:r w:rsidRPr="00F45B51">
        <w:rPr>
          <w:rFonts w:ascii="Times New Roman" w:hAnsi="Times New Roman" w:cs="Times New Roman"/>
          <w:b/>
          <w:sz w:val="28"/>
          <w:szCs w:val="28"/>
        </w:rPr>
        <w:t xml:space="preserve"> М.С.</w:t>
      </w:r>
      <w:r w:rsidRPr="00F45B51">
        <w:rPr>
          <w:rFonts w:ascii="Times New Roman" w:hAnsi="Times New Roman" w:cs="Times New Roman"/>
          <w:sz w:val="28"/>
          <w:szCs w:val="28"/>
        </w:rPr>
        <w:t xml:space="preserve"> В этих критериях есть два раздела: за руководство подразделением и за индивидуальные показатели. Индивидуальные показатели – те же самые, что и у научных сотрудников. Однако, чтобы </w:t>
      </w:r>
      <w:proofErr w:type="spellStart"/>
      <w:r w:rsidRPr="00F45B51">
        <w:rPr>
          <w:rFonts w:ascii="Times New Roman" w:hAnsi="Times New Roman" w:cs="Times New Roman"/>
          <w:sz w:val="28"/>
          <w:szCs w:val="28"/>
        </w:rPr>
        <w:t>Кухарский</w:t>
      </w:r>
      <w:proofErr w:type="spellEnd"/>
      <w:r w:rsidRPr="00F45B51">
        <w:rPr>
          <w:rFonts w:ascii="Times New Roman" w:hAnsi="Times New Roman" w:cs="Times New Roman"/>
          <w:sz w:val="28"/>
          <w:szCs w:val="28"/>
        </w:rPr>
        <w:t xml:space="preserve"> М.С. смог посчитать баллы за руководство подразделением, научные сотрудники его лаборатории </w:t>
      </w:r>
      <w:r w:rsidRPr="00F45B51">
        <w:rPr>
          <w:rFonts w:ascii="Times New Roman" w:hAnsi="Times New Roman" w:cs="Times New Roman"/>
          <w:b/>
          <w:sz w:val="28"/>
          <w:szCs w:val="28"/>
        </w:rPr>
        <w:t xml:space="preserve">Пухов С.А., </w:t>
      </w:r>
      <w:proofErr w:type="spellStart"/>
      <w:r w:rsidRPr="00F45B51">
        <w:rPr>
          <w:rFonts w:ascii="Times New Roman" w:hAnsi="Times New Roman" w:cs="Times New Roman"/>
          <w:b/>
          <w:sz w:val="28"/>
          <w:szCs w:val="28"/>
        </w:rPr>
        <w:t>Кухарская</w:t>
      </w:r>
      <w:proofErr w:type="spellEnd"/>
      <w:r w:rsidRPr="00F45B51">
        <w:rPr>
          <w:rFonts w:ascii="Times New Roman" w:hAnsi="Times New Roman" w:cs="Times New Roman"/>
          <w:b/>
          <w:sz w:val="28"/>
          <w:szCs w:val="28"/>
        </w:rPr>
        <w:t xml:space="preserve"> О.А., Суханова Ю.С.</w:t>
      </w:r>
      <w:r w:rsidRPr="00F45B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5B51">
        <w:rPr>
          <w:rFonts w:ascii="Times New Roman" w:hAnsi="Times New Roman" w:cs="Times New Roman"/>
          <w:b/>
          <w:sz w:val="28"/>
          <w:szCs w:val="28"/>
        </w:rPr>
        <w:t>Пукаева</w:t>
      </w:r>
      <w:proofErr w:type="spellEnd"/>
      <w:r w:rsidRPr="00F45B51">
        <w:rPr>
          <w:rFonts w:ascii="Times New Roman" w:hAnsi="Times New Roman" w:cs="Times New Roman"/>
          <w:b/>
          <w:sz w:val="28"/>
          <w:szCs w:val="28"/>
        </w:rPr>
        <w:t xml:space="preserve"> Н.Е. </w:t>
      </w:r>
      <w:r w:rsidRPr="00F45B51">
        <w:rPr>
          <w:rFonts w:ascii="Times New Roman" w:hAnsi="Times New Roman" w:cs="Times New Roman"/>
          <w:sz w:val="28"/>
          <w:szCs w:val="28"/>
        </w:rPr>
        <w:t>дублируют</w:t>
      </w:r>
      <w:r w:rsidRPr="00F45B51">
        <w:rPr>
          <w:sz w:val="28"/>
          <w:szCs w:val="28"/>
        </w:rPr>
        <w:t xml:space="preserve"> </w:t>
      </w:r>
      <w:r w:rsidRPr="00F45B51">
        <w:rPr>
          <w:rFonts w:ascii="Times New Roman" w:hAnsi="Times New Roman" w:cs="Times New Roman"/>
          <w:sz w:val="28"/>
          <w:szCs w:val="28"/>
        </w:rPr>
        <w:t>файл расчета своих баллов на его почту.</w:t>
      </w:r>
    </w:p>
    <w:p w:rsidR="00F45B51" w:rsidRDefault="005B2E88" w:rsidP="00F45B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51">
        <w:rPr>
          <w:rFonts w:ascii="Times New Roman" w:hAnsi="Times New Roman" w:cs="Times New Roman"/>
          <w:sz w:val="28"/>
          <w:szCs w:val="28"/>
        </w:rPr>
        <w:t>По «Критериям оценки эффективности труда инженеров-исследователей»</w:t>
      </w:r>
      <w:r w:rsidR="00F45B51">
        <w:rPr>
          <w:rFonts w:ascii="Times New Roman" w:hAnsi="Times New Roman" w:cs="Times New Roman"/>
          <w:sz w:val="28"/>
          <w:szCs w:val="28"/>
        </w:rPr>
        <w:t xml:space="preserve"> на инженеров-исследователей </w:t>
      </w:r>
      <w:r w:rsidR="00435FC1" w:rsidRPr="00F45B51">
        <w:rPr>
          <w:rFonts w:ascii="Times New Roman" w:hAnsi="Times New Roman" w:cs="Times New Roman"/>
          <w:sz w:val="28"/>
          <w:szCs w:val="28"/>
        </w:rPr>
        <w:t>баллы</w:t>
      </w:r>
      <w:r w:rsidR="00F45B51">
        <w:rPr>
          <w:rFonts w:ascii="Times New Roman" w:hAnsi="Times New Roman" w:cs="Times New Roman"/>
          <w:sz w:val="28"/>
          <w:szCs w:val="28"/>
        </w:rPr>
        <w:t xml:space="preserve"> должны считать руководители подразделения или руководители работ. Конкретное закрепление кто на кого считает баллы приведено в таблице: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F45B51" w:rsidTr="007B74F8">
        <w:tc>
          <w:tcPr>
            <w:tcW w:w="3964" w:type="dxa"/>
          </w:tcPr>
          <w:p w:rsidR="00F45B51" w:rsidRDefault="007B74F8" w:rsidP="007B74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инженера-исследователя</w:t>
            </w:r>
          </w:p>
        </w:tc>
        <w:tc>
          <w:tcPr>
            <w:tcW w:w="5381" w:type="dxa"/>
          </w:tcPr>
          <w:p w:rsidR="00F45B51" w:rsidRDefault="007B74F8" w:rsidP="00F45B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сотрудника, который подсчитывает баллы на данного инженера-исследователя</w:t>
            </w:r>
          </w:p>
        </w:tc>
      </w:tr>
      <w:tr w:rsidR="00F45B51" w:rsidTr="007B74F8">
        <w:tc>
          <w:tcPr>
            <w:tcW w:w="3964" w:type="dxa"/>
          </w:tcPr>
          <w:p w:rsidR="00F45B51" w:rsidRDefault="007B74F8" w:rsidP="00F45B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Бобков</w:t>
            </w:r>
            <w:r w:rsidRPr="007B74F8">
              <w:rPr>
                <w:rFonts w:ascii="Times New Roman" w:hAnsi="Times New Roman" w:cs="Times New Roman"/>
                <w:sz w:val="28"/>
                <w:szCs w:val="28"/>
              </w:rPr>
              <w:t xml:space="preserve"> Т.И.   </w:t>
            </w:r>
          </w:p>
        </w:tc>
        <w:tc>
          <w:tcPr>
            <w:tcW w:w="5381" w:type="dxa"/>
          </w:tcPr>
          <w:p w:rsidR="00F45B51" w:rsidRDefault="007B74F8" w:rsidP="00F45B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К.Д.</w:t>
            </w:r>
          </w:p>
        </w:tc>
      </w:tr>
      <w:tr w:rsidR="00F45B51" w:rsidTr="007B74F8">
        <w:tc>
          <w:tcPr>
            <w:tcW w:w="3964" w:type="dxa"/>
          </w:tcPr>
          <w:p w:rsidR="00F45B51" w:rsidRDefault="007B74F8" w:rsidP="00F45B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</w:t>
            </w:r>
            <w:r w:rsidRPr="007B74F8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5381" w:type="dxa"/>
          </w:tcPr>
          <w:p w:rsidR="00F45B51" w:rsidRDefault="007B74F8" w:rsidP="00F45B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4F8">
              <w:rPr>
                <w:rFonts w:ascii="Times New Roman" w:hAnsi="Times New Roman" w:cs="Times New Roman"/>
                <w:sz w:val="28"/>
                <w:szCs w:val="28"/>
              </w:rPr>
              <w:t>Шевцова Е.Ф.</w:t>
            </w:r>
          </w:p>
        </w:tc>
      </w:tr>
      <w:tr w:rsidR="00F45B51" w:rsidTr="007B74F8">
        <w:tc>
          <w:tcPr>
            <w:tcW w:w="3964" w:type="dxa"/>
          </w:tcPr>
          <w:p w:rsidR="00F45B51" w:rsidRDefault="007B74F8" w:rsidP="00F45B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Залевская</w:t>
            </w:r>
            <w:proofErr w:type="spellEnd"/>
            <w:r w:rsidRPr="007B74F8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5381" w:type="dxa"/>
          </w:tcPr>
          <w:p w:rsidR="00F45B51" w:rsidRDefault="007B74F8" w:rsidP="00F45B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4F8">
              <w:rPr>
                <w:rFonts w:ascii="Times New Roman" w:hAnsi="Times New Roman" w:cs="Times New Roman"/>
                <w:sz w:val="28"/>
                <w:szCs w:val="28"/>
              </w:rPr>
              <w:t>Кухарский</w:t>
            </w:r>
            <w:proofErr w:type="spellEnd"/>
            <w:r w:rsidRPr="007B74F8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F45B51" w:rsidTr="007B74F8">
        <w:tc>
          <w:tcPr>
            <w:tcW w:w="3964" w:type="dxa"/>
          </w:tcPr>
          <w:p w:rsidR="00F45B51" w:rsidRDefault="007B74F8" w:rsidP="007B74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4F8">
              <w:rPr>
                <w:rFonts w:ascii="Times New Roman" w:hAnsi="Times New Roman" w:cs="Times New Roman"/>
                <w:sz w:val="28"/>
                <w:szCs w:val="28"/>
              </w:rPr>
              <w:t>Иванов Д.Е.</w:t>
            </w:r>
          </w:p>
        </w:tc>
        <w:tc>
          <w:tcPr>
            <w:tcW w:w="5381" w:type="dxa"/>
          </w:tcPr>
          <w:p w:rsidR="00F45B51" w:rsidRDefault="007B74F8" w:rsidP="00F45B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4F8">
              <w:rPr>
                <w:rFonts w:ascii="Times New Roman" w:hAnsi="Times New Roman" w:cs="Times New Roman"/>
                <w:sz w:val="28"/>
                <w:szCs w:val="28"/>
              </w:rPr>
              <w:t>Рагулин</w:t>
            </w:r>
            <w:proofErr w:type="spellEnd"/>
            <w:r w:rsidRPr="007B74F8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F45B51" w:rsidTr="007B74F8">
        <w:tc>
          <w:tcPr>
            <w:tcW w:w="3964" w:type="dxa"/>
          </w:tcPr>
          <w:p w:rsidR="00F45B51" w:rsidRDefault="007B74F8" w:rsidP="00F45B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Раченков</w:t>
            </w:r>
            <w:r w:rsidRPr="007B74F8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5381" w:type="dxa"/>
          </w:tcPr>
          <w:p w:rsidR="00F45B51" w:rsidRDefault="007B74F8" w:rsidP="00F45B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4F8">
              <w:rPr>
                <w:rFonts w:ascii="Times New Roman" w:hAnsi="Times New Roman" w:cs="Times New Roman"/>
                <w:sz w:val="28"/>
                <w:szCs w:val="28"/>
              </w:rPr>
              <w:t>Кухарский</w:t>
            </w:r>
            <w:proofErr w:type="spellEnd"/>
            <w:r w:rsidRPr="007B74F8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F45B51" w:rsidTr="007B74F8">
        <w:tc>
          <w:tcPr>
            <w:tcW w:w="3964" w:type="dxa"/>
          </w:tcPr>
          <w:p w:rsidR="00F45B51" w:rsidRDefault="007B74F8" w:rsidP="00F45B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</w:t>
            </w:r>
            <w:r w:rsidRPr="007B74F8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5381" w:type="dxa"/>
          </w:tcPr>
          <w:p w:rsidR="00F45B51" w:rsidRDefault="007B74F8" w:rsidP="00F45B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4F8">
              <w:rPr>
                <w:rFonts w:ascii="Times New Roman" w:hAnsi="Times New Roman" w:cs="Times New Roman"/>
                <w:sz w:val="28"/>
                <w:szCs w:val="28"/>
              </w:rPr>
              <w:t>Махаева Г.Ф.</w:t>
            </w:r>
          </w:p>
        </w:tc>
      </w:tr>
      <w:tr w:rsidR="00F45B51" w:rsidTr="007B74F8">
        <w:tc>
          <w:tcPr>
            <w:tcW w:w="3964" w:type="dxa"/>
          </w:tcPr>
          <w:p w:rsidR="00F45B51" w:rsidRDefault="007B74F8" w:rsidP="00F45B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Шагина</w:t>
            </w:r>
            <w:r w:rsidRPr="007B74F8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5381" w:type="dxa"/>
          </w:tcPr>
          <w:p w:rsidR="00F45B51" w:rsidRDefault="007B74F8" w:rsidP="00F45B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4F8">
              <w:rPr>
                <w:rFonts w:ascii="Times New Roman" w:hAnsi="Times New Roman" w:cs="Times New Roman"/>
                <w:sz w:val="28"/>
                <w:szCs w:val="28"/>
              </w:rPr>
              <w:t>Лапшина М.А.</w:t>
            </w:r>
          </w:p>
        </w:tc>
      </w:tr>
      <w:tr w:rsidR="007B74F8" w:rsidTr="007B74F8">
        <w:tc>
          <w:tcPr>
            <w:tcW w:w="3964" w:type="dxa"/>
          </w:tcPr>
          <w:p w:rsidR="007B74F8" w:rsidRPr="007B74F8" w:rsidRDefault="007B74F8" w:rsidP="00F45B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Штейнберг</w:t>
            </w:r>
            <w:r w:rsidRPr="007B74F8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5381" w:type="dxa"/>
          </w:tcPr>
          <w:p w:rsidR="007B74F8" w:rsidRPr="007B74F8" w:rsidRDefault="007B74F8" w:rsidP="00F45B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4F8">
              <w:rPr>
                <w:rFonts w:ascii="Times New Roman" w:hAnsi="Times New Roman" w:cs="Times New Roman"/>
                <w:sz w:val="28"/>
                <w:szCs w:val="28"/>
              </w:rPr>
              <w:t>Устюгов А.А.</w:t>
            </w:r>
          </w:p>
        </w:tc>
      </w:tr>
    </w:tbl>
    <w:p w:rsidR="00F45B51" w:rsidRDefault="00F45B51" w:rsidP="00F45B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73" w:rsidRPr="00F45B51" w:rsidRDefault="00FB3173" w:rsidP="007B74F8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51">
        <w:rPr>
          <w:rFonts w:ascii="Times New Roman" w:hAnsi="Times New Roman" w:cs="Times New Roman"/>
          <w:sz w:val="28"/>
          <w:szCs w:val="28"/>
        </w:rPr>
        <w:t>Для удобства прилагается Бланк подсчета баллов инженеров-исследователей.</w:t>
      </w:r>
    </w:p>
    <w:p w:rsidR="00AC0A81" w:rsidRPr="00F45B51" w:rsidRDefault="00AC0A81" w:rsidP="007B74F8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51">
        <w:rPr>
          <w:rFonts w:ascii="Times New Roman" w:hAnsi="Times New Roman" w:cs="Times New Roman"/>
          <w:sz w:val="28"/>
          <w:szCs w:val="28"/>
        </w:rPr>
        <w:t xml:space="preserve">По «Критериям оценки эффективности труда научных сотрудников» считают баллы все </w:t>
      </w:r>
      <w:r w:rsidR="00055010" w:rsidRPr="00F45B51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Pr="00F45B51">
        <w:rPr>
          <w:rFonts w:ascii="Times New Roman" w:hAnsi="Times New Roman" w:cs="Times New Roman"/>
          <w:b/>
          <w:sz w:val="28"/>
          <w:szCs w:val="28"/>
        </w:rPr>
        <w:t>60 научных сотрудников</w:t>
      </w:r>
      <w:r w:rsidRPr="00F45B51">
        <w:rPr>
          <w:rFonts w:ascii="Times New Roman" w:hAnsi="Times New Roman" w:cs="Times New Roman"/>
          <w:sz w:val="28"/>
          <w:szCs w:val="28"/>
        </w:rPr>
        <w:t xml:space="preserve"> нашего института.</w:t>
      </w:r>
      <w:r w:rsidR="007B74F8">
        <w:rPr>
          <w:rFonts w:ascii="Times New Roman" w:hAnsi="Times New Roman" w:cs="Times New Roman"/>
          <w:sz w:val="28"/>
          <w:szCs w:val="28"/>
        </w:rPr>
        <w:t xml:space="preserve"> Для удобства</w:t>
      </w:r>
      <w:r w:rsidR="00055010" w:rsidRPr="00F45B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5010" w:rsidRPr="00F45B51">
        <w:rPr>
          <w:rFonts w:ascii="Times New Roman" w:hAnsi="Times New Roman" w:cs="Times New Roman"/>
          <w:sz w:val="28"/>
          <w:szCs w:val="28"/>
        </w:rPr>
        <w:t>прилагается Бланк подсчета баллов научных сотрудников, из которого убраны некоторые пункты, не относящиеся к нашему институту. Ниже краткие пояснения к заполнению Бланка по пунктам, нуждающимся в пояснениях.</w:t>
      </w:r>
    </w:p>
    <w:p w:rsidR="00BB2030" w:rsidRPr="00F45B51" w:rsidRDefault="00F261A7" w:rsidP="007B74F8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51">
        <w:rPr>
          <w:rFonts w:ascii="Times New Roman" w:hAnsi="Times New Roman" w:cs="Times New Roman"/>
          <w:sz w:val="28"/>
          <w:szCs w:val="28"/>
        </w:rPr>
        <w:t>1.1.</w:t>
      </w:r>
      <w:r w:rsidR="00550136" w:rsidRPr="00550136">
        <w:t xml:space="preserve"> </w:t>
      </w:r>
      <w:r w:rsidR="00550136" w:rsidRPr="00550136">
        <w:rPr>
          <w:rFonts w:ascii="Times New Roman" w:hAnsi="Times New Roman" w:cs="Times New Roman"/>
          <w:i/>
          <w:sz w:val="28"/>
          <w:szCs w:val="28"/>
        </w:rPr>
        <w:t>Количество статей в журналах</w:t>
      </w:r>
      <w:r w:rsidR="00550136">
        <w:rPr>
          <w:rFonts w:ascii="Times New Roman" w:hAnsi="Times New Roman" w:cs="Times New Roman"/>
          <w:sz w:val="28"/>
          <w:szCs w:val="28"/>
        </w:rPr>
        <w:t>.</w:t>
      </w:r>
      <w:r w:rsidRPr="00F45B51">
        <w:rPr>
          <w:rFonts w:ascii="Times New Roman" w:hAnsi="Times New Roman" w:cs="Times New Roman"/>
          <w:sz w:val="28"/>
          <w:szCs w:val="28"/>
        </w:rPr>
        <w:t xml:space="preserve"> </w:t>
      </w:r>
      <w:r w:rsidR="00F43E5A" w:rsidRPr="00F45B51">
        <w:rPr>
          <w:rFonts w:ascii="Times New Roman" w:hAnsi="Times New Roman" w:cs="Times New Roman"/>
          <w:sz w:val="28"/>
          <w:szCs w:val="28"/>
        </w:rPr>
        <w:t>Считаются все статьи, где в заголовке есть аффиляция к ИФАВ РАН, однако на статью должно быть о</w:t>
      </w:r>
      <w:r w:rsidR="00826AAF" w:rsidRPr="00F45B51">
        <w:rPr>
          <w:rFonts w:ascii="Times New Roman" w:hAnsi="Times New Roman" w:cs="Times New Roman"/>
          <w:sz w:val="28"/>
          <w:szCs w:val="28"/>
        </w:rPr>
        <w:t>формлено экспертное заключение, а сама</w:t>
      </w:r>
      <w:r w:rsidR="00F43E5A" w:rsidRPr="00F45B51">
        <w:rPr>
          <w:rFonts w:ascii="Times New Roman" w:hAnsi="Times New Roman" w:cs="Times New Roman"/>
          <w:sz w:val="28"/>
          <w:szCs w:val="28"/>
        </w:rPr>
        <w:t xml:space="preserve"> статья</w:t>
      </w:r>
      <w:r w:rsidR="00826AAF" w:rsidRPr="00F45B51">
        <w:rPr>
          <w:rFonts w:ascii="Times New Roman" w:hAnsi="Times New Roman" w:cs="Times New Roman"/>
          <w:sz w:val="28"/>
          <w:szCs w:val="28"/>
        </w:rPr>
        <w:t xml:space="preserve"> </w:t>
      </w:r>
      <w:r w:rsidR="00550136">
        <w:rPr>
          <w:rFonts w:ascii="Times New Roman" w:hAnsi="Times New Roman" w:cs="Times New Roman"/>
          <w:sz w:val="28"/>
          <w:szCs w:val="28"/>
        </w:rPr>
        <w:t>должна получить</w:t>
      </w:r>
      <w:r w:rsidR="00826AAF" w:rsidRPr="00F45B51">
        <w:rPr>
          <w:rFonts w:ascii="Times New Roman" w:hAnsi="Times New Roman" w:cs="Times New Roman"/>
          <w:sz w:val="28"/>
          <w:szCs w:val="28"/>
        </w:rPr>
        <w:t xml:space="preserve"> одобрение </w:t>
      </w:r>
      <w:r w:rsidR="00826AAF" w:rsidRPr="00F45B51">
        <w:rPr>
          <w:rFonts w:ascii="Times New Roman" w:hAnsi="Times New Roman" w:cs="Times New Roman"/>
          <w:sz w:val="28"/>
          <w:szCs w:val="28"/>
        </w:rPr>
        <w:lastRenderedPageBreak/>
        <w:t xml:space="preserve">на семинаре любого Отдела ИФАВ РАН. Как подтверждение того, что статья вышла, присылаете </w:t>
      </w:r>
      <w:r w:rsidR="00826AAF" w:rsidRPr="00F45B51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="00826AAF" w:rsidRPr="00F45B51">
        <w:rPr>
          <w:rFonts w:ascii="Times New Roman" w:hAnsi="Times New Roman" w:cs="Times New Roman"/>
          <w:sz w:val="28"/>
          <w:szCs w:val="28"/>
        </w:rPr>
        <w:t xml:space="preserve"> (проверьте, чтобы статья по нему открывалась). Если журнал не присваивает </w:t>
      </w:r>
      <w:r w:rsidR="00826AAF" w:rsidRPr="00F45B51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="00826AAF" w:rsidRPr="00F45B51">
        <w:rPr>
          <w:rFonts w:ascii="Times New Roman" w:hAnsi="Times New Roman" w:cs="Times New Roman"/>
          <w:sz w:val="28"/>
          <w:szCs w:val="28"/>
        </w:rPr>
        <w:t xml:space="preserve">, то присылаете </w:t>
      </w:r>
      <w:r w:rsidR="00826AAF" w:rsidRPr="00F45B5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826AAF" w:rsidRPr="00F45B51">
        <w:rPr>
          <w:rFonts w:ascii="Times New Roman" w:hAnsi="Times New Roman" w:cs="Times New Roman"/>
          <w:sz w:val="28"/>
          <w:szCs w:val="28"/>
        </w:rPr>
        <w:t xml:space="preserve"> версию вышедшей статьи, где видны выходные данные. Баллы начисляются на каждого сотрудника, не делятся на количество соавторов. За каждую статью баллы начисляются в течение года, поэтому в следующие кварталы баллы начисляете, но данные о статье можно уже не присылать. </w:t>
      </w:r>
      <w:r w:rsidR="00826AAF" w:rsidRPr="00F45B51">
        <w:rPr>
          <w:rFonts w:ascii="Times New Roman" w:hAnsi="Times New Roman" w:cs="Times New Roman"/>
          <w:b/>
          <w:sz w:val="28"/>
          <w:szCs w:val="28"/>
        </w:rPr>
        <w:t xml:space="preserve">Это не отменяет необходимости посылать статьи Бовиной Е.В. в Отдел информации! </w:t>
      </w:r>
      <w:r w:rsidR="00826AAF" w:rsidRPr="00F45B51">
        <w:rPr>
          <w:rFonts w:ascii="Times New Roman" w:hAnsi="Times New Roman" w:cs="Times New Roman"/>
          <w:sz w:val="28"/>
          <w:szCs w:val="28"/>
        </w:rPr>
        <w:t xml:space="preserve">Посылайте статьи для размещения в базе публикаций института </w:t>
      </w:r>
      <w:r w:rsidR="00A510B3" w:rsidRPr="00A510B3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A510B3">
        <w:rPr>
          <w:rFonts w:ascii="Times New Roman" w:hAnsi="Times New Roman" w:cs="Times New Roman"/>
          <w:sz w:val="28"/>
          <w:szCs w:val="28"/>
        </w:rPr>
        <w:t xml:space="preserve"> </w:t>
      </w:r>
      <w:r w:rsidR="00826AAF" w:rsidRPr="00F45B51">
        <w:rPr>
          <w:rFonts w:ascii="Times New Roman" w:hAnsi="Times New Roman" w:cs="Times New Roman"/>
          <w:sz w:val="28"/>
          <w:szCs w:val="28"/>
        </w:rPr>
        <w:t xml:space="preserve">по мере их выхода в печать. Каждая статья будет проверяться по наличию </w:t>
      </w:r>
      <w:r w:rsidRPr="00F45B51">
        <w:rPr>
          <w:rFonts w:ascii="Times New Roman" w:hAnsi="Times New Roman" w:cs="Times New Roman"/>
          <w:sz w:val="28"/>
          <w:szCs w:val="28"/>
        </w:rPr>
        <w:t>в базе данных института и наличию на нее экспертного заключения.</w:t>
      </w:r>
    </w:p>
    <w:p w:rsidR="00F261A7" w:rsidRPr="00550136" w:rsidRDefault="00F261A7" w:rsidP="007B74F8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136">
        <w:rPr>
          <w:rFonts w:ascii="Times New Roman" w:hAnsi="Times New Roman" w:cs="Times New Roman"/>
          <w:sz w:val="28"/>
          <w:szCs w:val="28"/>
        </w:rPr>
        <w:t xml:space="preserve">1.3. </w:t>
      </w:r>
      <w:r w:rsidR="00A510B3" w:rsidRPr="00A510B3">
        <w:rPr>
          <w:rFonts w:ascii="Times New Roman" w:hAnsi="Times New Roman" w:cs="Times New Roman"/>
          <w:i/>
          <w:sz w:val="28"/>
          <w:szCs w:val="28"/>
        </w:rPr>
        <w:t>Подготовка отчета по тематической карте</w:t>
      </w:r>
      <w:r w:rsidR="00A510B3">
        <w:rPr>
          <w:rFonts w:ascii="Times New Roman" w:hAnsi="Times New Roman" w:cs="Times New Roman"/>
          <w:sz w:val="28"/>
          <w:szCs w:val="28"/>
        </w:rPr>
        <w:t>.</w:t>
      </w:r>
      <w:r w:rsidR="00A510B3" w:rsidRPr="00A510B3">
        <w:rPr>
          <w:rFonts w:ascii="Times New Roman" w:hAnsi="Times New Roman" w:cs="Times New Roman"/>
          <w:sz w:val="28"/>
          <w:szCs w:val="28"/>
        </w:rPr>
        <w:t xml:space="preserve"> </w:t>
      </w:r>
      <w:r w:rsidRPr="00550136">
        <w:rPr>
          <w:rFonts w:ascii="Times New Roman" w:hAnsi="Times New Roman" w:cs="Times New Roman"/>
          <w:sz w:val="28"/>
          <w:szCs w:val="28"/>
        </w:rPr>
        <w:t xml:space="preserve">Баллы получают все научные сотрудники, </w:t>
      </w:r>
      <w:r w:rsidR="007B74F8" w:rsidRPr="00550136">
        <w:rPr>
          <w:rFonts w:ascii="Times New Roman" w:hAnsi="Times New Roman" w:cs="Times New Roman"/>
          <w:sz w:val="28"/>
          <w:szCs w:val="28"/>
        </w:rPr>
        <w:t xml:space="preserve">чьи подписи есть в составе исполнителей отчетов по темам </w:t>
      </w:r>
      <w:proofErr w:type="spellStart"/>
      <w:r w:rsidR="007B74F8" w:rsidRPr="00550136">
        <w:rPr>
          <w:rFonts w:ascii="Times New Roman" w:hAnsi="Times New Roman" w:cs="Times New Roman"/>
          <w:sz w:val="28"/>
          <w:szCs w:val="28"/>
        </w:rPr>
        <w:t>гос.заданий</w:t>
      </w:r>
      <w:proofErr w:type="spellEnd"/>
      <w:r w:rsidR="007B74F8" w:rsidRPr="00550136">
        <w:rPr>
          <w:rFonts w:ascii="Times New Roman" w:hAnsi="Times New Roman" w:cs="Times New Roman"/>
          <w:sz w:val="28"/>
          <w:szCs w:val="28"/>
        </w:rPr>
        <w:t>.</w:t>
      </w:r>
    </w:p>
    <w:p w:rsidR="00F261A7" w:rsidRPr="00550136" w:rsidRDefault="00F261A7" w:rsidP="007B74F8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136">
        <w:rPr>
          <w:rFonts w:ascii="Times New Roman" w:hAnsi="Times New Roman" w:cs="Times New Roman"/>
          <w:sz w:val="28"/>
          <w:szCs w:val="28"/>
        </w:rPr>
        <w:t xml:space="preserve">2.1. </w:t>
      </w:r>
      <w:r w:rsidR="00A510B3" w:rsidRPr="00A510B3">
        <w:rPr>
          <w:rFonts w:ascii="Times New Roman" w:hAnsi="Times New Roman" w:cs="Times New Roman"/>
          <w:i/>
          <w:sz w:val="28"/>
          <w:szCs w:val="28"/>
        </w:rPr>
        <w:t>Количество РИД, полученных за отчетный период, действующих в Российской Федерации или за рубежом</w:t>
      </w:r>
      <w:r w:rsidR="00A510B3">
        <w:rPr>
          <w:rFonts w:ascii="Times New Roman" w:hAnsi="Times New Roman" w:cs="Times New Roman"/>
          <w:sz w:val="28"/>
          <w:szCs w:val="28"/>
        </w:rPr>
        <w:t>.</w:t>
      </w:r>
      <w:r w:rsidR="00A510B3" w:rsidRPr="00A510B3">
        <w:rPr>
          <w:rFonts w:ascii="Times New Roman" w:hAnsi="Times New Roman" w:cs="Times New Roman"/>
          <w:sz w:val="28"/>
          <w:szCs w:val="28"/>
        </w:rPr>
        <w:t xml:space="preserve"> </w:t>
      </w:r>
      <w:r w:rsidRPr="00550136">
        <w:rPr>
          <w:rFonts w:ascii="Times New Roman" w:hAnsi="Times New Roman" w:cs="Times New Roman"/>
          <w:sz w:val="28"/>
          <w:szCs w:val="28"/>
        </w:rPr>
        <w:t>Баллы начисляются на каждого сотрудника, не делятся на количество соавторов.</w:t>
      </w:r>
    </w:p>
    <w:p w:rsidR="00F261A7" w:rsidRPr="00550136" w:rsidRDefault="00F261A7" w:rsidP="007B74F8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136">
        <w:rPr>
          <w:rFonts w:ascii="Times New Roman" w:hAnsi="Times New Roman" w:cs="Times New Roman"/>
          <w:sz w:val="28"/>
          <w:szCs w:val="28"/>
        </w:rPr>
        <w:t xml:space="preserve">3.1. </w:t>
      </w:r>
      <w:r w:rsidR="00A510B3" w:rsidRPr="00A510B3">
        <w:rPr>
          <w:rFonts w:ascii="Times New Roman" w:hAnsi="Times New Roman" w:cs="Times New Roman"/>
          <w:i/>
          <w:sz w:val="28"/>
          <w:szCs w:val="28"/>
        </w:rPr>
        <w:t>Количество НИР и ВКР, прикомандированных к ФИЦ студентов, аспирантов ФИЦ и прикомандированных аспирантов, выполненных под руководством научного сотрудника в отчетный период</w:t>
      </w:r>
      <w:r w:rsidR="00A510B3">
        <w:rPr>
          <w:rFonts w:ascii="Times New Roman" w:hAnsi="Times New Roman" w:cs="Times New Roman"/>
          <w:sz w:val="28"/>
          <w:szCs w:val="28"/>
        </w:rPr>
        <w:t xml:space="preserve">. </w:t>
      </w:r>
      <w:r w:rsidRPr="00550136">
        <w:rPr>
          <w:rFonts w:ascii="Times New Roman" w:hAnsi="Times New Roman" w:cs="Times New Roman"/>
          <w:sz w:val="28"/>
          <w:szCs w:val="28"/>
        </w:rPr>
        <w:t xml:space="preserve">За </w:t>
      </w:r>
      <w:r w:rsidR="00EC5355" w:rsidRPr="00550136">
        <w:rPr>
          <w:rFonts w:ascii="Times New Roman" w:hAnsi="Times New Roman" w:cs="Times New Roman"/>
          <w:sz w:val="28"/>
          <w:szCs w:val="28"/>
        </w:rPr>
        <w:t xml:space="preserve">аспирантов начисляете баллы без расшифровки. За студентов первый раз подтверждаете баллы сканом (фото) документа прикрепления к Вам конкретного студента и </w:t>
      </w:r>
      <w:r w:rsidR="004005DA" w:rsidRPr="00550136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EC5355" w:rsidRPr="00550136">
        <w:rPr>
          <w:rFonts w:ascii="Times New Roman" w:hAnsi="Times New Roman" w:cs="Times New Roman"/>
          <w:sz w:val="28"/>
          <w:szCs w:val="28"/>
        </w:rPr>
        <w:t>информацией</w:t>
      </w:r>
      <w:r w:rsidR="004005DA" w:rsidRPr="00550136">
        <w:rPr>
          <w:rFonts w:ascii="Times New Roman" w:hAnsi="Times New Roman" w:cs="Times New Roman"/>
          <w:sz w:val="28"/>
          <w:szCs w:val="28"/>
        </w:rPr>
        <w:t xml:space="preserve"> (если это не указано в скане): ФИО студента, вуз, факультет или кафедра, курс, тема выполняемой работы, характер и сроки выполнения работы. Если студент уже прикреплен к Вам с прошлого года, указываете его фамилию.</w:t>
      </w:r>
    </w:p>
    <w:p w:rsidR="004005DA" w:rsidRPr="00550136" w:rsidRDefault="004005DA" w:rsidP="007B74F8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136">
        <w:rPr>
          <w:rFonts w:ascii="Times New Roman" w:hAnsi="Times New Roman" w:cs="Times New Roman"/>
          <w:sz w:val="28"/>
          <w:szCs w:val="28"/>
        </w:rPr>
        <w:t xml:space="preserve">4.2. </w:t>
      </w:r>
      <w:r w:rsidR="00A510B3" w:rsidRPr="00A510B3">
        <w:rPr>
          <w:rFonts w:ascii="Times New Roman" w:hAnsi="Times New Roman" w:cs="Times New Roman"/>
          <w:i/>
          <w:sz w:val="28"/>
          <w:szCs w:val="28"/>
        </w:rPr>
        <w:t>Выступление с докладом на конференции/школе</w:t>
      </w:r>
      <w:r w:rsidR="00A510B3">
        <w:rPr>
          <w:rFonts w:ascii="Times New Roman" w:hAnsi="Times New Roman" w:cs="Times New Roman"/>
          <w:sz w:val="28"/>
          <w:szCs w:val="28"/>
        </w:rPr>
        <w:t>.</w:t>
      </w:r>
      <w:r w:rsidR="00A510B3" w:rsidRPr="00A510B3">
        <w:rPr>
          <w:rFonts w:ascii="Times New Roman" w:hAnsi="Times New Roman" w:cs="Times New Roman"/>
          <w:sz w:val="28"/>
          <w:szCs w:val="28"/>
        </w:rPr>
        <w:t xml:space="preserve"> </w:t>
      </w:r>
      <w:r w:rsidRPr="00550136">
        <w:rPr>
          <w:rFonts w:ascii="Times New Roman" w:hAnsi="Times New Roman" w:cs="Times New Roman"/>
          <w:sz w:val="28"/>
          <w:szCs w:val="28"/>
        </w:rPr>
        <w:t>Присылаете полные выходные данные материалов конференции и скан тезисов с пометкой степени Вашего участия.</w:t>
      </w:r>
    </w:p>
    <w:p w:rsidR="004005DA" w:rsidRPr="00550136" w:rsidRDefault="004005DA" w:rsidP="007B74F8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136">
        <w:rPr>
          <w:rFonts w:ascii="Times New Roman" w:hAnsi="Times New Roman" w:cs="Times New Roman"/>
          <w:sz w:val="28"/>
          <w:szCs w:val="28"/>
        </w:rPr>
        <w:t xml:space="preserve">5.1. </w:t>
      </w:r>
      <w:r w:rsidR="00A510B3" w:rsidRPr="00A510B3">
        <w:rPr>
          <w:rFonts w:ascii="Times New Roman" w:hAnsi="Times New Roman" w:cs="Times New Roman"/>
          <w:i/>
          <w:sz w:val="28"/>
          <w:szCs w:val="28"/>
        </w:rPr>
        <w:t>Количество поданных на конкурс заявок</w:t>
      </w:r>
      <w:r w:rsidR="00A510B3">
        <w:rPr>
          <w:rFonts w:ascii="Times New Roman" w:hAnsi="Times New Roman" w:cs="Times New Roman"/>
          <w:sz w:val="28"/>
          <w:szCs w:val="28"/>
        </w:rPr>
        <w:t xml:space="preserve">. </w:t>
      </w:r>
      <w:r w:rsidRPr="00550136">
        <w:rPr>
          <w:rFonts w:ascii="Times New Roman" w:hAnsi="Times New Roman" w:cs="Times New Roman"/>
          <w:sz w:val="28"/>
          <w:szCs w:val="28"/>
        </w:rPr>
        <w:t xml:space="preserve">Присылаете </w:t>
      </w:r>
      <w:r w:rsidR="00050954" w:rsidRPr="00550136">
        <w:rPr>
          <w:rFonts w:ascii="Times New Roman" w:hAnsi="Times New Roman" w:cs="Times New Roman"/>
          <w:sz w:val="28"/>
          <w:szCs w:val="28"/>
        </w:rPr>
        <w:t>информацию: наименование фонда, номер проекта, название проекта, срок действия проекта.</w:t>
      </w:r>
    </w:p>
    <w:p w:rsidR="00D853FB" w:rsidRPr="00550136" w:rsidRDefault="00050954" w:rsidP="007B74F8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136">
        <w:rPr>
          <w:rFonts w:ascii="Times New Roman" w:hAnsi="Times New Roman" w:cs="Times New Roman"/>
          <w:sz w:val="28"/>
          <w:szCs w:val="28"/>
        </w:rPr>
        <w:t xml:space="preserve">5.2. </w:t>
      </w:r>
      <w:r w:rsidR="00A510B3" w:rsidRPr="00A510B3">
        <w:rPr>
          <w:rFonts w:ascii="Times New Roman" w:hAnsi="Times New Roman" w:cs="Times New Roman"/>
          <w:i/>
          <w:sz w:val="28"/>
          <w:szCs w:val="28"/>
        </w:rPr>
        <w:t>Руководство хоздоговорными работами</w:t>
      </w:r>
      <w:r w:rsidR="00A510B3">
        <w:rPr>
          <w:rFonts w:ascii="Times New Roman" w:hAnsi="Times New Roman" w:cs="Times New Roman"/>
          <w:sz w:val="28"/>
          <w:szCs w:val="28"/>
        </w:rPr>
        <w:t>. Присылаете номер,</w:t>
      </w:r>
      <w:r w:rsidRPr="00550136">
        <w:rPr>
          <w:rFonts w:ascii="Times New Roman" w:hAnsi="Times New Roman" w:cs="Times New Roman"/>
          <w:sz w:val="28"/>
          <w:szCs w:val="28"/>
        </w:rPr>
        <w:t xml:space="preserve"> название </w:t>
      </w:r>
      <w:r w:rsidR="00A510B3">
        <w:rPr>
          <w:rFonts w:ascii="Times New Roman" w:hAnsi="Times New Roman" w:cs="Times New Roman"/>
          <w:sz w:val="28"/>
          <w:szCs w:val="28"/>
        </w:rPr>
        <w:t xml:space="preserve">и сумму </w:t>
      </w:r>
      <w:r w:rsidRPr="00550136">
        <w:rPr>
          <w:rFonts w:ascii="Times New Roman" w:hAnsi="Times New Roman" w:cs="Times New Roman"/>
          <w:sz w:val="28"/>
          <w:szCs w:val="28"/>
        </w:rPr>
        <w:t>договора.</w:t>
      </w:r>
    </w:p>
    <w:p w:rsidR="009214AF" w:rsidRPr="00F45B51" w:rsidRDefault="009214AF" w:rsidP="00B81D57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51">
        <w:rPr>
          <w:rFonts w:ascii="Times New Roman" w:hAnsi="Times New Roman" w:cs="Times New Roman"/>
          <w:sz w:val="28"/>
          <w:szCs w:val="28"/>
        </w:rPr>
        <w:t xml:space="preserve">Если возникнут еще какие-либо вопросы или затруднения в подсчете баллов, обращайтесь ко мне в рабочее время в 416 кабинет ученого секретаря института или </w:t>
      </w:r>
      <w:r w:rsidR="00183BDB">
        <w:rPr>
          <w:rFonts w:ascii="Times New Roman" w:hAnsi="Times New Roman" w:cs="Times New Roman"/>
          <w:sz w:val="28"/>
          <w:szCs w:val="28"/>
        </w:rPr>
        <w:t xml:space="preserve">в </w:t>
      </w:r>
      <w:r w:rsidRPr="00F45B51">
        <w:rPr>
          <w:rFonts w:ascii="Times New Roman" w:hAnsi="Times New Roman" w:cs="Times New Roman"/>
          <w:sz w:val="28"/>
          <w:szCs w:val="28"/>
        </w:rPr>
        <w:t xml:space="preserve">224 кабинет </w:t>
      </w:r>
      <w:proofErr w:type="spellStart"/>
      <w:r w:rsidRPr="00F45B51">
        <w:rPr>
          <w:rFonts w:ascii="Times New Roman" w:hAnsi="Times New Roman" w:cs="Times New Roman"/>
          <w:sz w:val="28"/>
          <w:szCs w:val="28"/>
        </w:rPr>
        <w:t>диссовета</w:t>
      </w:r>
      <w:proofErr w:type="spellEnd"/>
      <w:r w:rsidRPr="00F45B5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214AF" w:rsidRPr="00F4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4127F"/>
    <w:multiLevelType w:val="multilevel"/>
    <w:tmpl w:val="CBBEB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FB"/>
    <w:rsid w:val="00027F2F"/>
    <w:rsid w:val="00050954"/>
    <w:rsid w:val="00055010"/>
    <w:rsid w:val="000C4B8A"/>
    <w:rsid w:val="001375CD"/>
    <w:rsid w:val="0015017D"/>
    <w:rsid w:val="00152BBF"/>
    <w:rsid w:val="00153B07"/>
    <w:rsid w:val="00183BDB"/>
    <w:rsid w:val="001853B0"/>
    <w:rsid w:val="00263DDA"/>
    <w:rsid w:val="002A27A5"/>
    <w:rsid w:val="002A6AB1"/>
    <w:rsid w:val="003401AA"/>
    <w:rsid w:val="004005DA"/>
    <w:rsid w:val="00435FC1"/>
    <w:rsid w:val="00550136"/>
    <w:rsid w:val="005B2E88"/>
    <w:rsid w:val="00752860"/>
    <w:rsid w:val="007B74F8"/>
    <w:rsid w:val="00826AAF"/>
    <w:rsid w:val="009214AF"/>
    <w:rsid w:val="009834A9"/>
    <w:rsid w:val="00A14C2C"/>
    <w:rsid w:val="00A510B3"/>
    <w:rsid w:val="00AC0A81"/>
    <w:rsid w:val="00B16A32"/>
    <w:rsid w:val="00B81D57"/>
    <w:rsid w:val="00BB2030"/>
    <w:rsid w:val="00D631CA"/>
    <w:rsid w:val="00D853FB"/>
    <w:rsid w:val="00E23033"/>
    <w:rsid w:val="00EC099A"/>
    <w:rsid w:val="00EC5355"/>
    <w:rsid w:val="00F261A7"/>
    <w:rsid w:val="00F43E5A"/>
    <w:rsid w:val="00F45B51"/>
    <w:rsid w:val="00FB2714"/>
    <w:rsid w:val="00F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B3CEA-FD44-4583-887A-F59EFC52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1A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3E5A"/>
    <w:pPr>
      <w:ind w:left="720"/>
      <w:contextualSpacing/>
    </w:pPr>
  </w:style>
  <w:style w:type="table" w:styleId="a5">
    <w:name w:val="Table Grid"/>
    <w:basedOn w:val="a1"/>
    <w:uiPriority w:val="39"/>
    <w:rsid w:val="00F4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ac@ipac.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ВеликохатькоТН</dc:creator>
  <cp:keywords/>
  <dc:description/>
  <cp:lastModifiedBy>ВеликохатькоТН</cp:lastModifiedBy>
  <cp:revision>5</cp:revision>
  <dcterms:created xsi:type="dcterms:W3CDTF">2025-02-04T07:53:00Z</dcterms:created>
  <dcterms:modified xsi:type="dcterms:W3CDTF">2025-02-06T12:58:00Z</dcterms:modified>
</cp:coreProperties>
</file>